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13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 xml:space="preserve">Тепло и холод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Текст:</w:t>
      </w:r>
      <w:r w:rsidDel="00000000" w:rsidR="00000000" w:rsidRPr="00000000">
        <w:rPr>
          <w:sz w:val="28"/>
          <w:szCs w:val="28"/>
          <w:rtl w:val="0"/>
        </w:rPr>
        <w:t xml:space="preserve"> Тепло и холод и их значение для жизни на Земле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Тепло связано с подвижностью, убыстряет процессы растворения, меняет форму тела. Холод, наоборот, приводит к неподвижности, замедлению, застыванию, образованию формы. Теплота оживляет, холод умертвляет, замораживает.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Тепло является одним из главных условий жизни( вспомним весеннее прорастание растений, теплом млекопитающих). В организации человека ,например, тепло столь существенно, что постоянно поддерживается температура 36,6°,, независимо от того холодно или жарко вокруг. Повышение температуры свидетельствовать не о слабости, а о силе организма, который борется с болезнью.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Каков же главный источник тепла на Земле?- Солнце. Именно оно дарит тепло и свет, а значит и жизнь нашей планете. Недаром самые светлое и жаркое время-летний полдень, когда солнце стоит выше всего над землёй. Когда же холоднее всего?-Когда в ясную зимнюю ночь мы видим бездонное пространство космоса, глядящее  на нас тысячами звёзд.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Описать опыты которые проводились на уроке точка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-Ответить на вопрос: Какой инструмент звучит теплее?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